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1B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  <w:p>
            <w:pPr>
              <w:pStyle w:val="Zawartotabeli"/>
              <w:widowControl w:val="false"/>
              <w:numPr>
                <w:ilvl w:val="0"/>
                <w:numId w:val="0"/>
              </w:numPr>
              <w:tabs>
                <w:tab w:val="clear" w:pos="708"/>
              </w:tabs>
              <w:ind w:left="0" w:hanging="0"/>
              <w:rPr>
                <w:rFonts w:ascii="Times New Roman" w:hAnsi="Times New Roman"/>
                <w:sz w:val="22"/>
                <w:szCs w:val="22"/>
                <w:highlight w:val="none"/>
                <w:shd w:fill="D9D9D9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u w:val="single"/>
                <w:shd w:fill="D9D9D9" w:val="clear"/>
              </w:rPr>
              <w:t>II część zamówienia</w:t>
            </w:r>
            <w:r>
              <w:rPr>
                <w:rFonts w:cs="Times New Roman" w:ascii="Times New Roman" w:hAnsi="Times New Roman"/>
                <w:sz w:val="22"/>
                <w:szCs w:val="22"/>
                <w:shd w:fill="D9D9D9" w:val="clear"/>
              </w:rPr>
              <w:t xml:space="preserve"> – </w:t>
            </w:r>
            <w:bookmarkStart w:id="0" w:name="_Hlk203659546_kopia_1"/>
            <w:r>
              <w:rPr>
                <w:rFonts w:cs="Calibri" w:ascii="Times New Roman" w:hAnsi="Times New Roman"/>
                <w:kern w:val="0"/>
                <w:sz w:val="22"/>
                <w:szCs w:val="22"/>
                <w:shd w:fill="D9D9D9" w:val="clear"/>
                <w:lang w:val="pl-PL" w:eastAsia="pl-PL" w:bidi="ar-SA"/>
              </w:rPr>
              <w:t>S</w:t>
            </w:r>
            <w:bookmarkEnd w:id="0"/>
            <w:r>
              <w:rPr>
                <w:rFonts w:cs="Calibri" w:ascii="Times New Roman" w:hAnsi="Times New Roman"/>
                <w:kern w:val="0"/>
                <w:sz w:val="22"/>
                <w:szCs w:val="22"/>
                <w:shd w:fill="D9D9D9" w:val="clear"/>
                <w:lang w:val="pl-PL" w:eastAsia="pl-PL" w:bidi="ar-SA"/>
              </w:rPr>
              <w:t>erwery, przełączniki sieciowe, system SIEM, system informatyczny zarządzający wykonywaniem kopii zapasowych wraz z wdrożeniem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Dostawa sprzętu informatycznego i oprogramowania wraz z wdrożeniem w ramach projektu grantowego „Cyberbezpieczny samorząd”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 </w:t>
      </w:r>
    </w:p>
    <w:p>
      <w:pPr>
        <w:sectPr>
          <w:headerReference w:type="default" r:id="rId2"/>
          <w:type w:val="nextPage"/>
          <w:pgSz w:w="11906" w:h="16838"/>
          <w:pgMar w:left="1417" w:right="1417" w:gutter="0" w:header="567" w:top="1417" w:footer="0" w:bottom="1417"/>
          <w:pgNumType w:fmt="decimal"/>
          <w:formProt w:val="false"/>
          <w:textDirection w:val="lrTb"/>
          <w:docGrid w:type="default" w:linePitch="312" w:charSpace="1638"/>
        </w:sect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cenę ryczałtową brutto ………………………………………………………….………………...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…………………………………………….… zł </w:t>
      </w:r>
    </w:p>
    <w:p>
      <w:pPr>
        <w:pStyle w:val="Normal"/>
        <w:widowControl/>
        <w:spacing w:lineRule="auto" w:line="360" w:before="0" w:after="6"/>
        <w:ind w:left="360" w:hanging="0"/>
        <w:rPr>
          <w:rFonts w:ascii="Times New Roman" w:hAnsi="Times New Roman" w:eastAsia="Times New Roman" w:cs="Times New Roman"/>
          <w:b w:val="false"/>
          <w:bCs w:val="false"/>
          <w:sz w:val="22"/>
          <w:szCs w:val="22"/>
        </w:rPr>
      </w:pPr>
      <w:r>
        <w:rPr/>
      </w:r>
    </w:p>
    <w:tbl>
      <w:tblPr>
        <w:tblStyle w:val="TableGrid"/>
        <w:tblW w:w="13744" w:type="dxa"/>
        <w:jc w:val="left"/>
        <w:tblInd w:w="120" w:type="dxa"/>
        <w:tblLayout w:type="fixed"/>
        <w:tblCellMar>
          <w:top w:w="53" w:type="dxa"/>
          <w:left w:w="108" w:type="dxa"/>
          <w:bottom w:w="0" w:type="dxa"/>
          <w:right w:w="44" w:type="dxa"/>
        </w:tblCellMar>
        <w:tblLook w:firstRow="1" w:noVBand="1" w:lastRow="0" w:firstColumn="1" w:lastColumn="0" w:noHBand="0" w:val="04a0"/>
      </w:tblPr>
      <w:tblGrid>
        <w:gridCol w:w="457"/>
        <w:gridCol w:w="2473"/>
        <w:gridCol w:w="4802"/>
        <w:gridCol w:w="600"/>
        <w:gridCol w:w="1460"/>
        <w:gridCol w:w="878"/>
        <w:gridCol w:w="1013"/>
        <w:gridCol w:w="1013"/>
        <w:gridCol w:w="1048"/>
      </w:tblGrid>
      <w:tr>
        <w:trPr>
          <w:trHeight w:val="1118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Element przedmiotu zamówienia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 xml:space="preserve">Informacje szczegółowe o oferowanym sprzęcie i oprogramowaniu </w:t>
            </w:r>
          </w:p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(</w:t>
            </w:r>
            <w:r>
              <w:rPr>
                <w:rFonts w:eastAsia="Calibri" w:cs="Arial" w:ascii="Times New Roman" w:hAnsi="Times New Roman"/>
                <w:b/>
                <w:bCs/>
                <w:kern w:val="0"/>
                <w:sz w:val="20"/>
                <w:szCs w:val="20"/>
                <w:lang w:val="pl-PL" w:eastAsia="pl-PL" w:bidi="ar-SA"/>
              </w:rPr>
              <w:t>wypełnia wykonawca</w:t>
            </w: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Cena jednostkowa netto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netto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Stawka podatku VAT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podatku VAT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brutto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/>
      </w:r>
    </w:p>
    <w:tbl>
      <w:tblPr>
        <w:tblStyle w:val="TableGrid"/>
        <w:tblW w:w="13744" w:type="dxa"/>
        <w:jc w:val="left"/>
        <w:tblInd w:w="120" w:type="dxa"/>
        <w:tblLayout w:type="fixed"/>
        <w:tblCellMar>
          <w:top w:w="53" w:type="dxa"/>
          <w:left w:w="108" w:type="dxa"/>
          <w:bottom w:w="0" w:type="dxa"/>
          <w:right w:w="44" w:type="dxa"/>
        </w:tblCellMar>
        <w:tblLook w:firstRow="1" w:noVBand="1" w:lastRow="0" w:firstColumn="1" w:lastColumn="0" w:noHBand="0" w:val="04a0"/>
      </w:tblPr>
      <w:tblGrid>
        <w:gridCol w:w="457"/>
        <w:gridCol w:w="2473"/>
        <w:gridCol w:w="4802"/>
        <w:gridCol w:w="600"/>
        <w:gridCol w:w="1460"/>
        <w:gridCol w:w="878"/>
        <w:gridCol w:w="1013"/>
        <w:gridCol w:w="1013"/>
        <w:gridCol w:w="1048"/>
      </w:tblGrid>
      <w:tr>
        <w:trPr>
          <w:trHeight w:val="1123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 xml:space="preserve">1.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 xml:space="preserve">Serwery do klastra wysokiej dostępności                    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serwera Typ I: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procesora: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kontrolera RAID: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</w:t>
            </w: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.</w:t>
            </w: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karty zdalnego zarządzania: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</w:t>
            </w: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..……………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Producent, nazwa i numer katalogowy (part number) licencji systemu operacyjnego: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</w:t>
            </w: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.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Producent, nazwa i numer katalogowy (part number) licencji oprogramowania bazodanowego: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</w:t>
            </w: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1123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 xml:space="preserve">Przełączniki sieciowe 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 xml:space="preserve">– </w:t>
            </w: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9 szt.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model przełącznika Typ I - 8 szt: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model przełącznika Typ II - 1 szt. :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nazwa kontrolera: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..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1123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3.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System SIEM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nazwa oprogramowania SIEM: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serwera pod system SIEM Typ II: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procesora: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kontrolera RAID: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karty zarządzającej: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78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4.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bookmarkStart w:id="2" w:name="_Hlk203662980"/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System informatyczny zarządzający wykonywaniem kopii zapasowych wraz z wdrożeniem</w:t>
            </w:r>
            <w:bookmarkEnd w:id="2"/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serwera Typ III: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procesora: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dysków: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serwera Typ IV: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procesora: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kontrolera RAID: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</w:t>
            </w: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..………………………….……………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karty zdalnego zarządzania: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</w:t>
            </w: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.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 i model karty SAS: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</w:t>
            </w: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.………………………………………………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Producent, nazwa i numer katalogowy (part number) licencji systemu operacyjnego: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highlight w:val="yellow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highlight w:val="yellow"/>
                <w:lang w:val="pl-PL" w:eastAsia="pl-PL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……………………………………………………………………………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Producent, nazwa i numer katalogowy (part number) licencji oprogramowania do wykonywania kopii zapasowych:</w:t>
            </w:r>
          </w:p>
          <w:p>
            <w:pPr>
              <w:pStyle w:val="Normal"/>
              <w:widowControl/>
              <w:spacing w:before="0" w:after="0"/>
              <w:rPr>
                <w:rFonts w:ascii="Times New Roman" w:hAnsi="Times New Roman" w:eastAsia="Calibri" w:cs="Calibri" w:cstheme="minorHAns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cstheme="minorHAns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</w:t>
            </w: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</w:t>
            </w:r>
            <w:r>
              <w:rPr>
                <w:rFonts w:eastAsia="Calibri" w:cs="Calibri" w:ascii="Times New Roman" w:hAnsi="Times New Roman" w:cstheme="minorHAnsi"/>
                <w:kern w:val="0"/>
                <w:sz w:val="20"/>
                <w:szCs w:val="20"/>
                <w:lang w:val="pl-PL" w:eastAsia="pl-PL" w:bidi="ar-SA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model biblioteki taśmowej:</w:t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</w:t>
            </w: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..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31" w:hRule="atLeast"/>
        </w:trPr>
        <w:tc>
          <w:tcPr>
            <w:tcW w:w="13744" w:type="dxa"/>
            <w:gridSpan w:val="9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left="17" w:hanging="11"/>
              <w:jc w:val="left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ab/>
              <w:t xml:space="preserve">*- wskazane w powyższej tabeli urządzenia i oprogramowanie muszą spełniać </w:t>
            </w:r>
            <w:r>
              <w:rPr>
                <w:rFonts w:cs="Calibri" w:ascii="Times New Roman" w:hAnsi="Times New Roman"/>
                <w:b/>
                <w:kern w:val="0"/>
                <w:sz w:val="20"/>
                <w:szCs w:val="20"/>
                <w:u w:val="single"/>
                <w:lang w:val="pl-PL" w:eastAsia="pl-PL" w:bidi="ar-SA"/>
              </w:rPr>
              <w:t>wszystkie</w:t>
            </w: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 xml:space="preserve"> wymagania stawiane w szczegółowym opisie przedmiotu zamówienia </w:t>
            </w: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stanowiącym załącznik nr 8 do SWZ</w:t>
            </w:r>
          </w:p>
        </w:tc>
      </w:tr>
    </w:tbl>
    <w:p>
      <w:pPr>
        <w:sectPr>
          <w:headerReference w:type="default" r:id="rId3"/>
          <w:headerReference w:type="first" r:id="rId4"/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4.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Termin dostawy</w:t>
      </w:r>
      <w:r>
        <w:rPr>
          <w:rFonts w:eastAsia="Times New Roman" w:cs="Times New Roman" w:ascii="Times New Roman" w:hAnsi="Times New Roman"/>
          <w:b/>
          <w:sz w:val="22"/>
          <w:szCs w:val="22"/>
        </w:rPr>
        <w:t>:</w:t>
      </w:r>
    </w:p>
    <w:tbl>
      <w:tblPr>
        <w:tblW w:w="5000" w:type="pct"/>
        <w:jc w:val="left"/>
        <w:tblInd w:w="159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98"/>
        <w:gridCol w:w="7"/>
        <w:gridCol w:w="7365"/>
        <w:gridCol w:w="2"/>
      </w:tblGrid>
      <w:tr>
        <w:trPr/>
        <w:tc>
          <w:tcPr>
            <w:tcW w:w="90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dostawy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73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 xml:space="preserve">do 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0 dni</w:t>
            </w:r>
          </w:p>
        </w:tc>
      </w:tr>
      <w:tr>
        <w:trPr/>
        <w:tc>
          <w:tcPr>
            <w:tcW w:w="1698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737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 xml:space="preserve">do 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5 dni</w:t>
            </w:r>
          </w:p>
        </w:tc>
      </w:tr>
      <w:tr>
        <w:trPr/>
        <w:tc>
          <w:tcPr>
            <w:tcW w:w="1705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73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 xml:space="preserve">do 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6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0 dni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</w:t>
      </w:r>
    </w:p>
    <w:sectPr>
      <w:headerReference w:type="default" r:id="rId5"/>
      <w:headerReference w:type="first" r:id="rId6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80" w:after="0"/>
      <w:rPr/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9600" y="343440"/>
                          <a:ext cx="167004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004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3920"/>
                          <a:ext cx="5760720" cy="6458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0;top:-2204;width:1903;height:1023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5;top:-1680;width:2629;height:60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29;height:60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18;width:9071;height:1016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bookmarkStart w:id="1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1"/>
    <w:r>
      <w:rPr>
        <w:b w:val="false"/>
        <w:bCs w:val="false"/>
        <w:iCs/>
        <w:spacing w:val="20"/>
        <w:sz w:val="22"/>
        <w:szCs w:val="22"/>
      </w:rPr>
      <w:t>P.271.2.12.2025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 w:ascii="Times New Roman" w:hAnsi="Times New Roman"/>
        <w:b/>
        <w:bCs/>
        <w:iCs/>
        <w:spacing w:val="20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80" w:after="0"/>
      <w:rPr/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2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060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0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9600" y="343440"/>
                          <a:ext cx="167004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0040" cy="38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3920"/>
                          <a:ext cx="5760720" cy="6458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7;height:254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 id="shape_0" ID="Picture 5" stroked="f" o:allowincell="f" style="position:absolute;left:3380;top:-2204;width:1903;height:1023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5;top:-1680;width:2629;height:60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29;height:60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18;width:9071;height:1016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bookmarkStart w:id="3" w:name="_Hlk84499697_kopia_2"/>
    <w:r>
      <w:rPr>
        <w:b w:val="false"/>
        <w:bCs w:val="false"/>
        <w:iCs/>
        <w:spacing w:val="20"/>
        <w:sz w:val="22"/>
        <w:szCs w:val="22"/>
      </w:rPr>
      <w:t>Z</w:t>
    </w:r>
    <w:bookmarkEnd w:id="3"/>
    <w:r>
      <w:rPr>
        <w:b w:val="false"/>
        <w:bCs w:val="false"/>
        <w:iCs/>
        <w:spacing w:val="20"/>
        <w:sz w:val="22"/>
        <w:szCs w:val="22"/>
      </w:rPr>
      <w:t>P.271.2.12.2025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 w:ascii="Times New Roman" w:hAnsi="Times New Roman"/>
        <w:b/>
        <w:bCs/>
        <w:iCs/>
        <w:spacing w:val="20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/>
      <w:color w:val="000000"/>
      <w:sz w:val="24"/>
      <w:szCs w:val="24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Application>LibreOffice/7.5.1.2$Windows_X86_64 LibreOffice_project/fcbaee479e84c6cd81291587d2ee68cba099e129</Application>
  <AppVersion>15.0000</AppVersion>
  <Pages>7</Pages>
  <Words>1068</Words>
  <Characters>8076</Characters>
  <CharactersWithSpaces>9247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2025-08-01T08:06:36Z</cp:lastPrinted>
  <dcterms:modified xsi:type="dcterms:W3CDTF">2025-10-17T13:03:49Z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